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08B" w:rsidRDefault="00AB1B75">
      <w:r>
        <w:t>Documento pubblicato per ragioni tecniche al fine di inserire il corrispondente link nella pubblicazione.</w:t>
      </w:r>
    </w:p>
    <w:sectPr w:rsidR="009E008B" w:rsidSect="009E008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283"/>
  <w:characterSpacingControl w:val="doNotCompress"/>
  <w:compat/>
  <w:rsids>
    <w:rsidRoot w:val="00AB1B75"/>
    <w:rsid w:val="009E008B"/>
    <w:rsid w:val="00AB1B75"/>
    <w:rsid w:val="00B37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E008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2017-04-30T15:08:00Z</dcterms:created>
  <dcterms:modified xsi:type="dcterms:W3CDTF">2017-04-30T15:10:00Z</dcterms:modified>
</cp:coreProperties>
</file>